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0511F1">
        <w:rPr>
          <w:rFonts w:ascii="Times New Roman" w:hAnsi="Times New Roman"/>
          <w:sz w:val="28"/>
          <w:szCs w:val="28"/>
        </w:rPr>
        <w:t>69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0511F1" w:rsidRDefault="000511F1" w:rsidP="000511F1">
      <w:pPr>
        <w:pStyle w:val="21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обслуживания СП "П3ЭС" филиала «Приморские ЭС»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17701-КС ПИР СМР-2021-ДРСК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E6F8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E6F8D">
              <w:rPr>
                <w:b/>
                <w:bCs/>
                <w:caps/>
                <w:sz w:val="24"/>
              </w:rPr>
              <w:t>07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5E6F8D">
              <w:rPr>
                <w:b/>
                <w:bCs/>
                <w:sz w:val="24"/>
              </w:rPr>
              <w:t>дека</w:t>
            </w:r>
            <w:r w:rsidR="005D2763">
              <w:rPr>
                <w:b/>
                <w:bCs/>
                <w:sz w:val="24"/>
              </w:rPr>
              <w:t>бря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E6F8D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5E6F8D">
        <w:rPr>
          <w:b/>
          <w:bCs/>
          <w:i/>
          <w:iCs/>
          <w:sz w:val="26"/>
          <w:szCs w:val="26"/>
        </w:rPr>
        <w:t>3200955704</w:t>
      </w:r>
      <w:r w:rsidR="000511F1">
        <w:rPr>
          <w:b/>
          <w:bCs/>
          <w:i/>
          <w:iCs/>
          <w:sz w:val="26"/>
          <w:szCs w:val="26"/>
        </w:rPr>
        <w:t>3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E6F8D" w:rsidRDefault="005E6F8D" w:rsidP="005E6F8D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>КОЛИЧЕСТВО ПОДАННЫ</w:t>
      </w:r>
      <w:r w:rsidR="000511F1">
        <w:rPr>
          <w:b/>
          <w:sz w:val="22"/>
          <w:szCs w:val="24"/>
        </w:rPr>
        <w:t>Х ЗАЯВОК НА УЧАСТИЕ В ЗАКУПКЕ: 7</w:t>
      </w:r>
      <w:r>
        <w:rPr>
          <w:b/>
          <w:sz w:val="22"/>
          <w:szCs w:val="24"/>
        </w:rPr>
        <w:t xml:space="preserve"> (</w:t>
      </w:r>
      <w:r w:rsidR="000511F1">
        <w:rPr>
          <w:b/>
          <w:sz w:val="22"/>
          <w:szCs w:val="24"/>
        </w:rPr>
        <w:t>семь</w:t>
      </w:r>
      <w:r>
        <w:rPr>
          <w:b/>
          <w:sz w:val="22"/>
          <w:szCs w:val="24"/>
        </w:rPr>
        <w:t xml:space="preserve">) </w:t>
      </w:r>
      <w:r>
        <w:rPr>
          <w:sz w:val="22"/>
          <w:szCs w:val="24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E6F8D" w:rsidTr="000511F1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№</w:t>
            </w:r>
          </w:p>
          <w:p w:rsidR="005E6F8D" w:rsidRDefault="005E6F8D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pStyle w:val="af3"/>
              <w:spacing w:before="0" w:after="0" w:line="276" w:lineRule="auto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486366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14.10.2020 09:48:07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487216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15.10.2020 04:11:51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487231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16.10.2020 03:31:47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488210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16.10.2020 03:21:35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488217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16.10.2020 04:29:56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488220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16.10.2020 04:42:44</w:t>
            </w:r>
          </w:p>
        </w:tc>
      </w:tr>
      <w:tr w:rsidR="000511F1" w:rsidTr="000511F1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1" w:rsidRDefault="000511F1" w:rsidP="000511F1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488293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0511F1">
              <w:rPr>
                <w:sz w:val="20"/>
                <w:szCs w:val="26"/>
                <w:lang w:eastAsia="en-US"/>
              </w:rPr>
              <w:t>16.10.2020 08:09:03</w:t>
            </w:r>
          </w:p>
        </w:tc>
      </w:tr>
    </w:tbl>
    <w:p w:rsidR="005E6F8D" w:rsidRDefault="005E6F8D" w:rsidP="005E6F8D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5E6F8D" w:rsidRDefault="005E6F8D" w:rsidP="005E6F8D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0511F1" w:rsidRDefault="000511F1" w:rsidP="000511F1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511F1" w:rsidRDefault="000511F1" w:rsidP="000511F1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511F1" w:rsidRDefault="000511F1" w:rsidP="000511F1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0511F1" w:rsidRPr="000511F1" w:rsidTr="000511F1">
        <w:trPr>
          <w:trHeight w:val="420"/>
          <w:tblHeader/>
        </w:trPr>
        <w:tc>
          <w:tcPr>
            <w:tcW w:w="1202" w:type="dxa"/>
            <w:vAlign w:val="center"/>
            <w:hideMark/>
          </w:tcPr>
          <w:p w:rsidR="000511F1" w:rsidRPr="000511F1" w:rsidRDefault="000511F1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 w:rsidRPr="000511F1">
              <w:rPr>
                <w:szCs w:val="24"/>
                <w:lang w:eastAsia="en-US"/>
              </w:rPr>
              <w:t>№</w:t>
            </w:r>
          </w:p>
          <w:p w:rsidR="000511F1" w:rsidRPr="000511F1" w:rsidRDefault="000511F1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 w:rsidRPr="000511F1">
              <w:rPr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vAlign w:val="center"/>
            <w:hideMark/>
          </w:tcPr>
          <w:p w:rsidR="000511F1" w:rsidRPr="000511F1" w:rsidRDefault="000511F1">
            <w:pPr>
              <w:pStyle w:val="af3"/>
              <w:spacing w:before="0" w:after="0" w:line="276" w:lineRule="auto"/>
              <w:jc w:val="center"/>
              <w:rPr>
                <w:szCs w:val="24"/>
                <w:lang w:eastAsia="en-US"/>
              </w:rPr>
            </w:pPr>
            <w:r w:rsidRPr="000511F1">
              <w:rPr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536" w:type="dxa"/>
            <w:hideMark/>
          </w:tcPr>
          <w:p w:rsidR="000511F1" w:rsidRPr="000511F1" w:rsidRDefault="000511F1">
            <w:pPr>
              <w:pStyle w:val="af3"/>
              <w:spacing w:before="0" w:after="0" w:line="276" w:lineRule="auto"/>
              <w:jc w:val="center"/>
              <w:rPr>
                <w:szCs w:val="24"/>
                <w:lang w:eastAsia="en-US"/>
              </w:rPr>
            </w:pPr>
            <w:r w:rsidRPr="000511F1">
              <w:rPr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0511F1" w:rsidTr="000511F1">
        <w:trPr>
          <w:trHeight w:val="330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486366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14.10.2020 09:48:07</w:t>
            </w:r>
          </w:p>
        </w:tc>
      </w:tr>
      <w:tr w:rsidR="000511F1" w:rsidTr="000511F1">
        <w:trPr>
          <w:trHeight w:val="378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487216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15.10.2020 04:11:51</w:t>
            </w:r>
          </w:p>
        </w:tc>
      </w:tr>
      <w:tr w:rsidR="000511F1" w:rsidTr="000511F1">
        <w:trPr>
          <w:trHeight w:val="378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487231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03:31:47</w:t>
            </w:r>
          </w:p>
        </w:tc>
      </w:tr>
      <w:tr w:rsidR="000511F1" w:rsidTr="000511F1">
        <w:trPr>
          <w:trHeight w:val="378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488210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03:21:35</w:t>
            </w:r>
          </w:p>
        </w:tc>
      </w:tr>
      <w:tr w:rsidR="000511F1" w:rsidTr="000511F1">
        <w:trPr>
          <w:trHeight w:val="378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488217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04:29:56</w:t>
            </w:r>
          </w:p>
        </w:tc>
      </w:tr>
      <w:tr w:rsidR="000511F1" w:rsidTr="000511F1">
        <w:trPr>
          <w:trHeight w:val="378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488220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04:42:44</w:t>
            </w:r>
          </w:p>
        </w:tc>
      </w:tr>
      <w:tr w:rsidR="000511F1" w:rsidTr="000511F1">
        <w:trPr>
          <w:trHeight w:val="378"/>
        </w:trPr>
        <w:tc>
          <w:tcPr>
            <w:tcW w:w="1202" w:type="dxa"/>
            <w:vAlign w:val="center"/>
          </w:tcPr>
          <w:p w:rsidR="000511F1" w:rsidRDefault="000511F1" w:rsidP="000511F1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488293</w:t>
            </w:r>
          </w:p>
        </w:tc>
        <w:tc>
          <w:tcPr>
            <w:tcW w:w="4536" w:type="dxa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08:09:03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0511F1" w:rsidRDefault="000511F1" w:rsidP="000511F1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511F1" w:rsidRDefault="000511F1" w:rsidP="000511F1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0511F1" w:rsidRDefault="000511F1" w:rsidP="000511F1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0511F1" w:rsidTr="000511F1">
        <w:trPr>
          <w:trHeight w:val="4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sz w:val="18"/>
                <w:lang w:eastAsia="en-US"/>
              </w:rPr>
            </w:pPr>
            <w:r w:rsidRPr="000511F1">
              <w:rPr>
                <w:b/>
                <w:sz w:val="18"/>
                <w:lang w:eastAsia="en-US"/>
              </w:rPr>
              <w:t>№</w:t>
            </w:r>
          </w:p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sz w:val="18"/>
                <w:lang w:eastAsia="en-US"/>
              </w:rPr>
            </w:pPr>
            <w:r w:rsidRPr="000511F1">
              <w:rPr>
                <w:b/>
                <w:sz w:val="18"/>
                <w:lang w:eastAsia="en-US"/>
              </w:rPr>
              <w:t>п/п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0511F1">
              <w:rPr>
                <w:b/>
                <w:i/>
                <w:sz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0511F1">
              <w:rPr>
                <w:b/>
                <w:i/>
                <w:sz w:val="18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0511F1">
              <w:rPr>
                <w:b/>
                <w:i/>
                <w:sz w:val="18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0511F1">
              <w:rPr>
                <w:rFonts w:eastAsia="Calibri"/>
                <w:b/>
                <w:i/>
                <w:sz w:val="18"/>
                <w:lang w:eastAsia="en-US"/>
              </w:rPr>
              <w:t xml:space="preserve">Максимальное значение цены договора, руб. без НДС </w:t>
            </w:r>
            <w:r w:rsidRPr="000511F1">
              <w:rPr>
                <w:b/>
                <w:i/>
                <w:sz w:val="18"/>
                <w:lang w:eastAsia="en-US"/>
              </w:rPr>
              <w:t xml:space="preserve"> после переторжки, </w:t>
            </w:r>
            <w:r w:rsidRPr="000511F1">
              <w:rPr>
                <w:b/>
                <w:i/>
                <w:sz w:val="18"/>
                <w:lang w:eastAsia="en-US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0511F1">
              <w:rPr>
                <w:rFonts w:eastAsia="Calibri"/>
                <w:b/>
                <w:i/>
                <w:sz w:val="18"/>
                <w:lang w:eastAsia="en-US"/>
              </w:rPr>
              <w:t>Тендерный коэффициент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486366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"ТЕХЦЕНТР"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ИНН 2539057716, КПП 253901001, ОГРН 1032502131056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14.10.2020 09:48:07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0,995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487216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"ЭРЛАНГ"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ИНН 2540115779, КПП 253601001, ОГРН 1052504451515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15.10.2020 04:11:51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0,980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487231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"ПРИМОРСКАЯ УНИВЕРСАЛЬНАЯ СТРОИТЕЛЬНАЯ КОМПАНИЯ"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ИНН 2502059234, КПП 253601001, ОГРН 1182536028960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16.10.2020 03:31:47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0,990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488210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СТРОИТЕЛЬНАЯ КОМПАНИЯ "МОНТАЖ-СЕРВИС"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ИНН 2511099508, КПП 251101001, ОГРН 1162511053033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16.10.2020 03:21:35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1,000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488217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"ДМК"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ИНН 2506012068, КПП 250601001, ОГРН 1172536025507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16.10.2020 04:29:56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0,950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488220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"ДАЛЬЭНЕРГОСТРОЙ"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 xml:space="preserve"> ИНН 2508071647, КПП 250801001, ОГРН 1052501715661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16.10.2020 04:42:44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1,000</w:t>
            </w:r>
          </w:p>
        </w:tc>
      </w:tr>
      <w:tr w:rsidR="000511F1" w:rsidTr="000511F1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Pr="000511F1" w:rsidRDefault="000511F1" w:rsidP="000511F1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488293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ООО "ВЭСТ"</w:t>
            </w:r>
          </w:p>
          <w:p w:rsidR="000511F1" w:rsidRPr="000511F1" w:rsidRDefault="000511F1">
            <w:pPr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ИНН 2537094590, КПП 254001001, ОГРН 1122537003621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511F1">
              <w:rPr>
                <w:sz w:val="23"/>
                <w:szCs w:val="23"/>
                <w:lang w:eastAsia="en-US"/>
              </w:rPr>
              <w:t>16.10.2020 08:09:03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19 750 000,00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P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  <w:lang w:eastAsia="en-US"/>
              </w:rPr>
            </w:pPr>
            <w:r w:rsidRPr="000511F1">
              <w:rPr>
                <w:b/>
                <w:i/>
                <w:sz w:val="23"/>
                <w:szCs w:val="23"/>
                <w:lang w:eastAsia="en-US"/>
              </w:rPr>
              <w:t>1,000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E6F8D" w:rsidRDefault="005E6F8D" w:rsidP="005E6F8D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</w:t>
      </w:r>
      <w:r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0511F1" w:rsidRDefault="000511F1" w:rsidP="000511F1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511F1" w:rsidRDefault="000511F1" w:rsidP="000511F1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napToGrid w:val="0"/>
        <w:spacing w:line="240" w:lineRule="auto"/>
        <w:ind w:left="0" w:firstLine="567"/>
        <w:rPr>
          <w:b/>
          <w:spacing w:val="4"/>
          <w:sz w:val="26"/>
          <w:szCs w:val="26"/>
        </w:rPr>
      </w:pPr>
      <w:r>
        <w:rPr>
          <w:sz w:val="26"/>
          <w:szCs w:val="26"/>
        </w:rPr>
        <w:t>Признать ценовые предложения следующих Участников:</w:t>
      </w:r>
      <w:r>
        <w:rPr>
          <w:b/>
          <w:sz w:val="26"/>
          <w:szCs w:val="26"/>
        </w:rPr>
        <w:t xml:space="preserve"> 486366 -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>ИНН 2539057716, КПП 253901001, ОГРН 1032502131056</w:t>
      </w:r>
      <w:r>
        <w:rPr>
          <w:b/>
          <w:sz w:val="26"/>
          <w:szCs w:val="26"/>
        </w:rPr>
        <w:t xml:space="preserve">, 487216 - </w:t>
      </w:r>
      <w:r>
        <w:rPr>
          <w:b/>
          <w:i/>
          <w:sz w:val="26"/>
          <w:szCs w:val="26"/>
        </w:rPr>
        <w:t xml:space="preserve">ООО "ЭРЛАНГ" </w:t>
      </w:r>
      <w:r>
        <w:rPr>
          <w:sz w:val="26"/>
          <w:szCs w:val="26"/>
        </w:rPr>
        <w:t>ИНН 2540115779, КПП 253601001, ОГРН 1052504451515</w:t>
      </w:r>
      <w:r>
        <w:rPr>
          <w:b/>
          <w:sz w:val="26"/>
          <w:szCs w:val="26"/>
        </w:rPr>
        <w:t xml:space="preserve">, 487231 - </w:t>
      </w:r>
      <w:r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>
        <w:rPr>
          <w:sz w:val="26"/>
          <w:szCs w:val="26"/>
        </w:rPr>
        <w:t>ИНН 2502059234, КПП 253601001, ОГРН 1182536028960</w:t>
      </w:r>
      <w:r>
        <w:rPr>
          <w:b/>
          <w:sz w:val="26"/>
          <w:szCs w:val="26"/>
        </w:rPr>
        <w:t xml:space="preserve">, 488210 - </w:t>
      </w:r>
      <w:r>
        <w:rPr>
          <w:b/>
          <w:i/>
          <w:sz w:val="26"/>
          <w:szCs w:val="26"/>
        </w:rPr>
        <w:t xml:space="preserve">ООО СТРОИТЕЛЬНАЯ КОМПАНИЯ "МОНТАЖ-СЕРВИС" </w:t>
      </w:r>
      <w:r>
        <w:rPr>
          <w:sz w:val="26"/>
          <w:szCs w:val="26"/>
        </w:rPr>
        <w:t>ИНН 2511099508, КПП 251101001, ОГРН 1162511053033</w:t>
      </w:r>
      <w:r>
        <w:rPr>
          <w:b/>
          <w:sz w:val="26"/>
          <w:szCs w:val="26"/>
        </w:rPr>
        <w:t xml:space="preserve">, 488217 - </w:t>
      </w:r>
      <w:r>
        <w:rPr>
          <w:b/>
          <w:i/>
          <w:sz w:val="26"/>
          <w:szCs w:val="26"/>
        </w:rPr>
        <w:t xml:space="preserve">ООО "ДМК" </w:t>
      </w:r>
      <w:r>
        <w:rPr>
          <w:sz w:val="26"/>
          <w:szCs w:val="26"/>
        </w:rPr>
        <w:t>ИНН 2506012068, КПП 250601001, ОГРН 1172536025507</w:t>
      </w:r>
      <w:r>
        <w:rPr>
          <w:b/>
          <w:sz w:val="26"/>
          <w:szCs w:val="26"/>
        </w:rPr>
        <w:t xml:space="preserve">, 488220 - </w:t>
      </w:r>
      <w:r>
        <w:rPr>
          <w:b/>
          <w:i/>
          <w:sz w:val="26"/>
          <w:szCs w:val="26"/>
        </w:rPr>
        <w:t>ООО "ДАЛЬЭНЕРГОСТРОЙ"</w:t>
      </w:r>
      <w:r>
        <w:rPr>
          <w:sz w:val="26"/>
          <w:szCs w:val="26"/>
        </w:rPr>
        <w:t xml:space="preserve"> ИНН 2508071647, КПП 250801001, ОГРН 1052501715661</w:t>
      </w:r>
      <w:r>
        <w:rPr>
          <w:b/>
          <w:sz w:val="26"/>
          <w:szCs w:val="26"/>
        </w:rPr>
        <w:t xml:space="preserve">, 488293 - </w:t>
      </w:r>
      <w:r>
        <w:rPr>
          <w:b/>
          <w:i/>
          <w:sz w:val="26"/>
          <w:szCs w:val="26"/>
        </w:rPr>
        <w:t>ООО "ВЭСТ"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ИНН 2537094590, КПП 254001001, ОГРН 1122537003621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E6F8D" w:rsidRDefault="005E6F8D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5E6F8D"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0511F1" w:rsidRDefault="000511F1" w:rsidP="000511F1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511F1" w:rsidRDefault="000511F1" w:rsidP="000511F1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bottomFromText="200" w:vertAnchor="text" w:tblpX="108" w:tblpY="1"/>
        <w:tblOverlap w:val="never"/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47"/>
        <w:gridCol w:w="756"/>
        <w:gridCol w:w="754"/>
        <w:gridCol w:w="808"/>
        <w:gridCol w:w="853"/>
        <w:gridCol w:w="1127"/>
        <w:gridCol w:w="1133"/>
        <w:gridCol w:w="888"/>
        <w:gridCol w:w="810"/>
        <w:gridCol w:w="963"/>
        <w:gridCol w:w="16"/>
      </w:tblGrid>
      <w:tr w:rsidR="000511F1" w:rsidTr="000511F1">
        <w:trPr>
          <w:trHeight w:val="394"/>
        </w:trPr>
        <w:tc>
          <w:tcPr>
            <w:tcW w:w="100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42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250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0511F1" w:rsidTr="000511F1">
        <w:trPr>
          <w:gridAfter w:val="1"/>
          <w:wAfter w:w="7" w:type="pct"/>
          <w:trHeight w:val="360"/>
        </w:trPr>
        <w:tc>
          <w:tcPr>
            <w:tcW w:w="100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spacing w:line="276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486366 - ООО "ТЕХЦЕНТР"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487216 - ООО "ЭРЛАНГ"</w:t>
            </w: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487231 - ООО "ПРИМОРСКАЯ УНИВЕРСАЛЬНАЯ СТРОИТЕЛЬНАЯ КОМПАНИЯ"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488210 - ООО СТРОИТЕЛЬНАЯ КОМПАНИЯ "МОНТАЖ-СЕРВИС"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488217 - ООО "ДМК"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488220 - ООО "ДАЛЬЭНЕРГОСТРОЙ"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  <w:lang w:eastAsia="en-US"/>
              </w:rPr>
            </w:pPr>
            <w:r>
              <w:rPr>
                <w:b/>
                <w:i/>
                <w:sz w:val="20"/>
                <w:szCs w:val="26"/>
                <w:lang w:eastAsia="en-US"/>
              </w:rPr>
              <w:t>488293 - ООО "ВЭСТ"</w:t>
            </w:r>
          </w:p>
        </w:tc>
      </w:tr>
      <w:tr w:rsidR="000511F1" w:rsidTr="000511F1">
        <w:trPr>
          <w:gridAfter w:val="1"/>
          <w:wAfter w:w="7" w:type="pct"/>
          <w:trHeight w:val="75"/>
        </w:trPr>
        <w:tc>
          <w:tcPr>
            <w:tcW w:w="10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Критерий оценки 1:</w:t>
            </w:r>
            <w:r>
              <w:rPr>
                <w:rFonts w:eastAsia="Calibri"/>
                <w:i/>
                <w:sz w:val="22"/>
                <w:szCs w:val="22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4,30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4,36</w:t>
            </w: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4,32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4,28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4,50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4,28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4,28</w:t>
            </w:r>
          </w:p>
        </w:tc>
      </w:tr>
      <w:tr w:rsidR="000511F1" w:rsidTr="000511F1">
        <w:trPr>
          <w:gridAfter w:val="1"/>
          <w:wAfter w:w="7" w:type="pct"/>
          <w:trHeight w:val="487"/>
        </w:trPr>
        <w:tc>
          <w:tcPr>
            <w:tcW w:w="10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Подкритерий 2: </w:t>
            </w:r>
            <w:r>
              <w:rPr>
                <w:rFonts w:eastAsia="Calibri"/>
                <w:i/>
                <w:sz w:val="22"/>
                <w:szCs w:val="22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0.50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0.50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0511F1" w:rsidTr="000511F1">
        <w:trPr>
          <w:gridAfter w:val="1"/>
          <w:wAfter w:w="7" w:type="pct"/>
          <w:trHeight w:val="75"/>
        </w:trPr>
        <w:tc>
          <w:tcPr>
            <w:tcW w:w="175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Итоговый балл заявки </w:t>
            </w:r>
            <w:r>
              <w:rPr>
                <w:sz w:val="22"/>
                <w:szCs w:val="22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4,80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4,86</w:t>
            </w: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4,82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4,78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5,00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4,78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511F1" w:rsidRDefault="000511F1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4,28</w:t>
            </w:r>
          </w:p>
        </w:tc>
      </w:tr>
    </w:tbl>
    <w:p w:rsidR="000511F1" w:rsidRDefault="000511F1" w:rsidP="000511F1">
      <w:pPr>
        <w:spacing w:line="240" w:lineRule="auto"/>
        <w:ind w:firstLine="0"/>
        <w:rPr>
          <w:sz w:val="12"/>
          <w:szCs w:val="12"/>
        </w:rPr>
      </w:pPr>
    </w:p>
    <w:p w:rsidR="000511F1" w:rsidRDefault="000511F1" w:rsidP="000511F1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1276"/>
      </w:tblGrid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"ДМК"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2506012068, КПП 250601001, ОГРН 1172536025507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04:29:56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487216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"ЭРЛАНГ"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2540115779, КПП 253601001, ОГРН 1052504451515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15.10.2020 04:11:51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487231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"ПРИМОРСКАЯ УНИВЕРСАЛЬНАЯ СТРОИТЕЛЬНАЯ КОМПАНИЯ"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2502059234, КПП 253601001, ОГРН 1182536028960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03:31:47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486366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"ТЕХЦЕНТР"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14.10.2020 09:48:07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СТРОИТЕЛЬНАЯ КОМПАНИЯ "МОНТАЖ-СЕРВИС"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lastRenderedPageBreak/>
              <w:t>ИНН 2511099508, КПП 251101001, ОГРН 1162511053033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lastRenderedPageBreak/>
              <w:t>16.10.2020 03:21:35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"ДАЛЬЭНЕРГОСТРОЙ"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 xml:space="preserve"> ИНН 2508071647, КПП 250801001, ОГРН 1052501715661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04:42:44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511F1" w:rsidTr="000511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488293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"ВЭСТ"</w:t>
            </w:r>
          </w:p>
          <w:p w:rsidR="000511F1" w:rsidRDefault="000511F1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2537094590, КПП 254001001, ОГРН 1122537003621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16.10.2020 08:09:03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1F1" w:rsidRDefault="000511F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0511F1" w:rsidRDefault="000511F1" w:rsidP="000511F1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511F1" w:rsidRDefault="000511F1" w:rsidP="000511F1">
      <w:pPr>
        <w:pStyle w:val="a9"/>
        <w:numPr>
          <w:ilvl w:val="6"/>
          <w:numId w:val="41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</w:t>
      </w:r>
      <w:r>
        <w:rPr>
          <w:sz w:val="26"/>
          <w:szCs w:val="26"/>
          <w:lang w:eastAsia="en-US"/>
        </w:rPr>
        <w:t>приведенной</w:t>
      </w:r>
      <w:r>
        <w:rPr>
          <w:sz w:val="26"/>
          <w:szCs w:val="26"/>
        </w:rPr>
        <w:t xml:space="preserve">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488217 - </w:t>
      </w:r>
      <w:r>
        <w:rPr>
          <w:b/>
          <w:i/>
          <w:sz w:val="26"/>
          <w:szCs w:val="26"/>
        </w:rPr>
        <w:t xml:space="preserve">ООО "ДМК" </w:t>
      </w:r>
      <w:r>
        <w:rPr>
          <w:sz w:val="26"/>
          <w:szCs w:val="26"/>
        </w:rPr>
        <w:t xml:space="preserve">ИНН 2506012068, КПП 250601001, ОГРН 1172536025507: на условиях: Предельная стоимость договора в соответствии с п. 5.1. Проекта Договора (Приложение 2 к Документации о закупке) составляет </w:t>
      </w:r>
      <w:r w:rsidR="003D6AF7">
        <w:rPr>
          <w:b/>
          <w:i/>
          <w:sz w:val="26"/>
          <w:szCs w:val="26"/>
        </w:rPr>
        <w:t>19 75</w:t>
      </w:r>
      <w:r>
        <w:rPr>
          <w:b/>
          <w:i/>
          <w:sz w:val="26"/>
          <w:szCs w:val="26"/>
        </w:rPr>
        <w:t>0 000,00</w:t>
      </w:r>
      <w:r>
        <w:rPr>
          <w:sz w:val="26"/>
          <w:szCs w:val="26"/>
        </w:rPr>
        <w:t xml:space="preserve"> рублей без учета НДС.</w:t>
      </w:r>
      <w:r>
        <w:rPr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</w:t>
      </w:r>
      <w:r w:rsidR="003D6AF7">
        <w:rPr>
          <w:sz w:val="26"/>
          <w:szCs w:val="26"/>
          <w:lang w:eastAsia="en-US"/>
        </w:rPr>
        <w:t>ем тендерного коэффициента (0,9</w:t>
      </w:r>
      <w:r>
        <w:rPr>
          <w:sz w:val="26"/>
          <w:szCs w:val="26"/>
          <w:lang w:eastAsia="en-US"/>
        </w:rPr>
        <w:t>5</w:t>
      </w:r>
      <w:r w:rsidR="003D6AF7">
        <w:rPr>
          <w:sz w:val="26"/>
          <w:szCs w:val="26"/>
          <w:lang w:eastAsia="en-US"/>
        </w:rPr>
        <w:t>0</w:t>
      </w:r>
      <w:r>
        <w:rPr>
          <w:sz w:val="26"/>
          <w:szCs w:val="26"/>
          <w:lang w:eastAsia="en-US"/>
        </w:rPr>
        <w:t>) и индексации не подлежит. Срок выполнения работ: с 01.01.2021 по 31.12.2021. Условия оплаты: Заказч</w:t>
      </w:r>
      <w:bookmarkStart w:id="2" w:name="_GoBack"/>
      <w:bookmarkEnd w:id="2"/>
      <w:r>
        <w:rPr>
          <w:sz w:val="26"/>
          <w:szCs w:val="26"/>
          <w:lang w:eastAsia="en-US"/>
        </w:rPr>
        <w:t>ик производит оплату выполненных работ в течение 15 (пятнадцати) рабочих дней с даты подписания актов выполненных работ, на основании выставленных Подрядчиком счетов. 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36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36 месяцев, если иное не установлено заводом изготовителем.</w:t>
      </w:r>
    </w:p>
    <w:p w:rsidR="000511F1" w:rsidRDefault="000511F1" w:rsidP="000511F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napToGrid w:val="0"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</w:t>
      </w:r>
      <w:r>
        <w:rPr>
          <w:bCs/>
          <w:iCs/>
          <w:snapToGrid w:val="0"/>
          <w:sz w:val="26"/>
          <w:szCs w:val="26"/>
          <w:lang w:eastAsia="en-US"/>
        </w:rPr>
        <w:t xml:space="preserve"> календарных дней после официального размещения итогового протокола по результатам закупки.</w:t>
      </w:r>
    </w:p>
    <w:p w:rsidR="000511F1" w:rsidRDefault="000511F1" w:rsidP="000511F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0511F1" w:rsidRDefault="000511F1" w:rsidP="000511F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FE7" w:rsidRDefault="00096FE7" w:rsidP="00355095">
      <w:pPr>
        <w:spacing w:line="240" w:lineRule="auto"/>
      </w:pPr>
      <w:r>
        <w:separator/>
      </w:r>
    </w:p>
  </w:endnote>
  <w:endnote w:type="continuationSeparator" w:id="0">
    <w:p w:rsidR="00096FE7" w:rsidRDefault="00096FE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6AF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6AF7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FE7" w:rsidRDefault="00096FE7" w:rsidP="00355095">
      <w:pPr>
        <w:spacing w:line="240" w:lineRule="auto"/>
      </w:pPr>
      <w:r>
        <w:separator/>
      </w:r>
    </w:p>
  </w:footnote>
  <w:footnote w:type="continuationSeparator" w:id="0">
    <w:p w:rsidR="00096FE7" w:rsidRDefault="00096FE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0511F1">
      <w:rPr>
        <w:i/>
        <w:sz w:val="20"/>
      </w:rPr>
      <w:t>177</w:t>
    </w:r>
    <w:r w:rsidR="005D2763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11F1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96FE7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AF7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3CDE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31888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213</cp:revision>
  <cp:lastPrinted>2020-12-09T01:54:00Z</cp:lastPrinted>
  <dcterms:created xsi:type="dcterms:W3CDTF">2014-08-07T23:18:00Z</dcterms:created>
  <dcterms:modified xsi:type="dcterms:W3CDTF">2020-12-09T01:54:00Z</dcterms:modified>
</cp:coreProperties>
</file>